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кафедры на осуществление научного руководства кандидата в аспиранты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Настоящим подтверждаем, что кафедра ___________________________________________ факультета ____________________________________ имеет материально-технические и кадровые возможности для осуществления исследования кандидата в аспиранты __________________________________________________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по теме 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Ответственное лицо кафедры: ______________________  И.О. Фамилия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Предполагаемый научный руководитель: _______________________ И.О. Фамилия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дата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